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EA" w:rsidRDefault="00D5310B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</w:t>
      </w:r>
      <w:r w:rsidRPr="00D5310B">
        <w:rPr>
          <w:b/>
          <w:i/>
          <w:sz w:val="40"/>
          <w:szCs w:val="40"/>
        </w:rPr>
        <w:t>Veřejné osvětlení v obci Štěpánovice:</w:t>
      </w:r>
    </w:p>
    <w:p w:rsidR="00D5310B" w:rsidRDefault="00D53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Veřejné osvětlení v obci Štěpánovice je dlouhodobě funkčně nespolehlivé a celkový stav již neodpovídá dnešním požadavkům na VO.</w:t>
      </w:r>
    </w:p>
    <w:p w:rsidR="00D5310B" w:rsidRDefault="00D53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Návrh řešení:</w:t>
      </w:r>
    </w:p>
    <w:p w:rsidR="000B0F6B" w:rsidRDefault="000B0F6B">
      <w:pPr>
        <w:rPr>
          <w:b/>
          <w:i/>
          <w:sz w:val="28"/>
          <w:szCs w:val="28"/>
        </w:rPr>
      </w:pPr>
      <w:r w:rsidRPr="000B0F6B">
        <w:rPr>
          <w:b/>
          <w:i/>
          <w:sz w:val="28"/>
          <w:szCs w:val="28"/>
        </w:rPr>
        <w:t>1:-provizorní řešení:</w:t>
      </w:r>
    </w:p>
    <w:p w:rsidR="000B0F6B" w:rsidRDefault="000B0F6B">
      <w:pPr>
        <w:rPr>
          <w:b/>
          <w:sz w:val="28"/>
          <w:szCs w:val="28"/>
        </w:rPr>
      </w:pPr>
      <w:r>
        <w:rPr>
          <w:b/>
          <w:sz w:val="28"/>
          <w:szCs w:val="28"/>
        </w:rPr>
        <w:t>Síť VO je v současnosti napájena z bodu před knihovnou, a dělí se na tři strany. Má pouze jediný jistící, a navíc ještě společný, a to distribuční prvek.</w:t>
      </w:r>
    </w:p>
    <w:p w:rsidR="000F1A54" w:rsidRDefault="000B0F6B">
      <w:pPr>
        <w:rPr>
          <w:b/>
          <w:sz w:val="28"/>
          <w:szCs w:val="28"/>
        </w:rPr>
      </w:pPr>
      <w:r>
        <w:rPr>
          <w:b/>
          <w:sz w:val="28"/>
          <w:szCs w:val="28"/>
        </w:rPr>
        <w:t>Úpravou spínacího rozvaděče, kde by se zmiňované rozvětvení rozdělilo na aspoň tři obvody se samostatným jištěním, by</w:t>
      </w:r>
      <w:r w:rsidR="00BB2148">
        <w:rPr>
          <w:b/>
          <w:sz w:val="28"/>
          <w:szCs w:val="28"/>
        </w:rPr>
        <w:t xml:space="preserve"> se</w:t>
      </w:r>
      <w:r>
        <w:rPr>
          <w:b/>
          <w:sz w:val="28"/>
          <w:szCs w:val="28"/>
        </w:rPr>
        <w:t xml:space="preserve"> částečně eliminoval</w:t>
      </w:r>
      <w:r w:rsidR="00BB2148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společné poruchy při výpadku. Tzn., že pokud by na nějaké větvi vedení VO vznikla porucha, byl by odstaven pouze </w:t>
      </w:r>
      <w:r w:rsidR="00E77A94">
        <w:rPr>
          <w:b/>
          <w:sz w:val="28"/>
          <w:szCs w:val="28"/>
        </w:rPr>
        <w:t>jeden úsek ze tří, nevypadla by celá obec.</w:t>
      </w:r>
      <w:r w:rsidR="007503EB">
        <w:rPr>
          <w:b/>
          <w:sz w:val="28"/>
          <w:szCs w:val="28"/>
        </w:rPr>
        <w:t xml:space="preserve"> Toto však nezabrání výpadkům i při sebemenším větru. Je to způsobeno průvěsem zastaralého neizolovaného vzdušného vedení. Zkoušet hledat inkriminovaná místa a vkládat mezi vodiče rozpěrky,</w:t>
      </w:r>
      <w:r w:rsidR="000F1A54">
        <w:rPr>
          <w:b/>
          <w:sz w:val="28"/>
          <w:szCs w:val="28"/>
        </w:rPr>
        <w:t xml:space="preserve"> když pominu designovou stránku,</w:t>
      </w:r>
      <w:r w:rsidR="007503EB">
        <w:rPr>
          <w:b/>
          <w:sz w:val="28"/>
          <w:szCs w:val="28"/>
        </w:rPr>
        <w:t xml:space="preserve"> je neefektivní – stále se budou objevovat nová místa, a také </w:t>
      </w:r>
      <w:r w:rsidR="000F1A54">
        <w:rPr>
          <w:b/>
          <w:sz w:val="28"/>
          <w:szCs w:val="28"/>
        </w:rPr>
        <w:t>práce pokus-omyl.</w:t>
      </w:r>
    </w:p>
    <w:p w:rsidR="000B0F6B" w:rsidRDefault="000F1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Jediným řešením je natažení nových izolovaných závěsných kabelů.</w:t>
      </w:r>
      <w:r w:rsidR="007503EB">
        <w:rPr>
          <w:b/>
          <w:sz w:val="28"/>
          <w:szCs w:val="28"/>
        </w:rPr>
        <w:t xml:space="preserve"> </w:t>
      </w:r>
    </w:p>
    <w:p w:rsidR="00E77A94" w:rsidRPr="000B0F6B" w:rsidRDefault="00E77A94">
      <w:pPr>
        <w:rPr>
          <w:b/>
          <w:sz w:val="28"/>
          <w:szCs w:val="28"/>
        </w:rPr>
      </w:pPr>
      <w:r>
        <w:rPr>
          <w:b/>
          <w:sz w:val="28"/>
          <w:szCs w:val="28"/>
        </w:rPr>
        <w:t>2:-celková rekonstrukce:</w:t>
      </w:r>
    </w:p>
    <w:p w:rsidR="00D5310B" w:rsidRDefault="00D53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prvé řadě je třeba nechat zpracovat pasport.</w:t>
      </w:r>
    </w:p>
    <w:p w:rsidR="00D5310B" w:rsidRDefault="00D531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Tato dokumentace obsahuje jak zmapování současného stavu, tak </w:t>
      </w:r>
      <w:r w:rsidR="00F5655D">
        <w:rPr>
          <w:b/>
          <w:sz w:val="28"/>
          <w:szCs w:val="28"/>
        </w:rPr>
        <w:t>i návrh nového řešení, (tzn. projektovou dokumentaci na opravu VO -návrh nového rozvaděče, nové spínací body, průřezy a typy vodičů,</w:t>
      </w:r>
      <w:r w:rsidR="00BE6CBD">
        <w:rPr>
          <w:b/>
          <w:sz w:val="28"/>
          <w:szCs w:val="28"/>
        </w:rPr>
        <w:t xml:space="preserve"> rozdělení na jednotlivé větve se samostatným jištěním,</w:t>
      </w:r>
      <w:r w:rsidR="00F5655D">
        <w:rPr>
          <w:b/>
          <w:sz w:val="28"/>
          <w:szCs w:val="28"/>
        </w:rPr>
        <w:t xml:space="preserve"> nové typy svítidel + eventuální doplnění svítidel, abychom se aspoň přiblížily požadovaným hodnotám svítivosti</w:t>
      </w:r>
      <w:r w:rsidR="004B2D66">
        <w:rPr>
          <w:b/>
          <w:sz w:val="28"/>
          <w:szCs w:val="28"/>
        </w:rPr>
        <w:t>, finanční náklady na rekonstrukci, finanční náklady na provoz VO</w:t>
      </w:r>
      <w:r w:rsidR="00F5655D">
        <w:rPr>
          <w:b/>
          <w:sz w:val="28"/>
          <w:szCs w:val="28"/>
        </w:rPr>
        <w:t>), aby osvětlení bezpečně a bezporuchově fungovalo.</w:t>
      </w:r>
    </w:p>
    <w:p w:rsidR="00F5655D" w:rsidRDefault="00F5655D">
      <w:pPr>
        <w:rPr>
          <w:b/>
          <w:sz w:val="28"/>
          <w:szCs w:val="28"/>
        </w:rPr>
      </w:pPr>
      <w:r>
        <w:rPr>
          <w:b/>
          <w:sz w:val="28"/>
          <w:szCs w:val="28"/>
        </w:rPr>
        <w:t>Doložení tohoto dokumentu je také jednou z podmínek pro žádost na eventuální dotace.</w:t>
      </w:r>
    </w:p>
    <w:p w:rsidR="00F5655D" w:rsidRDefault="00F5655D">
      <w:pPr>
        <w:rPr>
          <w:b/>
          <w:sz w:val="28"/>
          <w:szCs w:val="28"/>
        </w:rPr>
      </w:pPr>
      <w:r>
        <w:rPr>
          <w:b/>
          <w:sz w:val="28"/>
          <w:szCs w:val="28"/>
        </w:rPr>
        <w:t>Dále tuto opravu rozfázovat na jednotlivé etapy, a to z důvodu finanční nákladnosti této akce.</w:t>
      </w:r>
    </w:p>
    <w:p w:rsidR="00F5655D" w:rsidRDefault="00F5655D">
      <w:pPr>
        <w:rPr>
          <w:b/>
          <w:sz w:val="28"/>
          <w:szCs w:val="28"/>
        </w:rPr>
      </w:pPr>
      <w:r>
        <w:rPr>
          <w:b/>
          <w:sz w:val="28"/>
          <w:szCs w:val="28"/>
        </w:rPr>
        <w:t>Zjistit možnosti financování.</w:t>
      </w:r>
    </w:p>
    <w:p w:rsidR="00F5655D" w:rsidRDefault="00F5655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Kontaktovat firmu E-on</w:t>
      </w:r>
      <w:r w:rsidR="004B2D66">
        <w:rPr>
          <w:b/>
          <w:sz w:val="28"/>
          <w:szCs w:val="28"/>
        </w:rPr>
        <w:t>, protože většina svítidel je umístěna na sloupech venkovního vzdušného vedení v jejich majetku</w:t>
      </w:r>
      <w:r w:rsidR="000F1A54">
        <w:rPr>
          <w:b/>
          <w:sz w:val="28"/>
          <w:szCs w:val="28"/>
        </w:rPr>
        <w:t>, a to z důvodu, jestli neplánují v dohledné době rekonstrukci, popř. ji</w:t>
      </w:r>
      <w:r w:rsidR="00362062">
        <w:rPr>
          <w:b/>
          <w:sz w:val="28"/>
          <w:szCs w:val="28"/>
        </w:rPr>
        <w:t>né práce na venkovním rozvodu na</w:t>
      </w:r>
      <w:r w:rsidR="000F1A54">
        <w:rPr>
          <w:b/>
          <w:sz w:val="28"/>
          <w:szCs w:val="28"/>
        </w:rPr>
        <w:t xml:space="preserve"> sítě.</w:t>
      </w:r>
    </w:p>
    <w:p w:rsidR="00E77A94" w:rsidRDefault="004B2D66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Výběr vhodné odborné firmy, která rekonstrukci provede a vydá reviz</w:t>
      </w:r>
      <w:r w:rsidR="000F1A54">
        <w:rPr>
          <w:b/>
          <w:sz w:val="28"/>
          <w:szCs w:val="28"/>
        </w:rPr>
        <w:t>ní zprávu.</w:t>
      </w:r>
    </w:p>
    <w:p w:rsidR="00E77A94" w:rsidRDefault="00E77A94">
      <w:pPr>
        <w:rPr>
          <w:b/>
          <w:sz w:val="28"/>
          <w:szCs w:val="28"/>
        </w:rPr>
      </w:pPr>
      <w:r>
        <w:rPr>
          <w:b/>
          <w:sz w:val="28"/>
          <w:szCs w:val="28"/>
        </w:rPr>
        <w:t>K variantě 2:</w:t>
      </w:r>
    </w:p>
    <w:p w:rsidR="00E77A94" w:rsidRDefault="00E77A94">
      <w:pPr>
        <w:rPr>
          <w:b/>
          <w:sz w:val="28"/>
          <w:szCs w:val="28"/>
        </w:rPr>
      </w:pPr>
      <w:r>
        <w:rPr>
          <w:b/>
          <w:sz w:val="28"/>
          <w:szCs w:val="28"/>
        </w:rPr>
        <w:t>Tato varianta je bezesporu nejlepší, ale závislá na finančních možnostech.</w:t>
      </w:r>
    </w:p>
    <w:p w:rsidR="00E77A94" w:rsidRDefault="00E77A94">
      <w:pPr>
        <w:rPr>
          <w:b/>
          <w:sz w:val="28"/>
          <w:szCs w:val="28"/>
        </w:rPr>
      </w:pPr>
      <w:r>
        <w:rPr>
          <w:b/>
          <w:sz w:val="28"/>
          <w:szCs w:val="28"/>
        </w:rPr>
        <w:t>Jak jsem ale zmiňoval výše, lze ji rozdělit do několika etap.</w:t>
      </w:r>
    </w:p>
    <w:p w:rsidR="0096089D" w:rsidRDefault="0096089D">
      <w:pPr>
        <w:rPr>
          <w:b/>
          <w:sz w:val="28"/>
          <w:szCs w:val="28"/>
        </w:rPr>
      </w:pPr>
    </w:p>
    <w:p w:rsidR="00E77A94" w:rsidRDefault="000F1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Pokud chceme v naší obci veřejné osvětlení </w:t>
      </w:r>
      <w:r w:rsidR="00281DE3">
        <w:rPr>
          <w:b/>
          <w:sz w:val="28"/>
          <w:szCs w:val="28"/>
        </w:rPr>
        <w:t xml:space="preserve">zachovat a </w:t>
      </w:r>
      <w:r>
        <w:rPr>
          <w:b/>
          <w:sz w:val="28"/>
          <w:szCs w:val="28"/>
        </w:rPr>
        <w:t>nadále</w:t>
      </w:r>
      <w:r w:rsidR="00281DE3">
        <w:rPr>
          <w:b/>
          <w:sz w:val="28"/>
          <w:szCs w:val="28"/>
        </w:rPr>
        <w:t xml:space="preserve"> prov</w:t>
      </w:r>
      <w:r w:rsidR="003D1FFD">
        <w:rPr>
          <w:b/>
          <w:sz w:val="28"/>
          <w:szCs w:val="28"/>
        </w:rPr>
        <w:t xml:space="preserve">ozovat, je bezpodmínečně nutné </w:t>
      </w:r>
      <w:r w:rsidR="00281DE3">
        <w:rPr>
          <w:b/>
          <w:sz w:val="28"/>
          <w:szCs w:val="28"/>
        </w:rPr>
        <w:t>realizovat minimálně variantu 1, s eventuální přípravou vedení na variantu 2 – celková rekonstrukce VO.</w:t>
      </w:r>
    </w:p>
    <w:p w:rsidR="00281DE3" w:rsidRDefault="00281DE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 navrhuji co nejdříve svolání pracovní porady zastupitelů obce</w:t>
      </w:r>
      <w:r w:rsidR="00362062">
        <w:rPr>
          <w:b/>
          <w:sz w:val="28"/>
          <w:szCs w:val="28"/>
        </w:rPr>
        <w:t xml:space="preserve"> </w:t>
      </w:r>
      <w:r w:rsidR="00B517A9">
        <w:rPr>
          <w:b/>
          <w:sz w:val="28"/>
          <w:szCs w:val="28"/>
        </w:rPr>
        <w:t>- ideálně v týdnu 27.</w:t>
      </w:r>
      <w:r w:rsidR="00362062">
        <w:rPr>
          <w:b/>
          <w:sz w:val="28"/>
          <w:szCs w:val="28"/>
        </w:rPr>
        <w:t xml:space="preserve"> </w:t>
      </w:r>
      <w:r w:rsidR="00B517A9">
        <w:rPr>
          <w:b/>
          <w:sz w:val="28"/>
          <w:szCs w:val="28"/>
        </w:rPr>
        <w:t>-</w:t>
      </w:r>
      <w:r w:rsidR="00362062">
        <w:rPr>
          <w:b/>
          <w:sz w:val="28"/>
          <w:szCs w:val="28"/>
        </w:rPr>
        <w:t xml:space="preserve"> </w:t>
      </w:r>
      <w:proofErr w:type="gramStart"/>
      <w:r w:rsidR="00B517A9">
        <w:rPr>
          <w:b/>
          <w:sz w:val="28"/>
          <w:szCs w:val="28"/>
        </w:rPr>
        <w:t>31.5</w:t>
      </w:r>
      <w:proofErr w:type="gramEnd"/>
      <w:r w:rsidR="00B517A9">
        <w:rPr>
          <w:b/>
          <w:sz w:val="28"/>
          <w:szCs w:val="28"/>
        </w:rPr>
        <w:t>.</w:t>
      </w:r>
      <w:r w:rsidR="00362062">
        <w:rPr>
          <w:b/>
          <w:sz w:val="28"/>
          <w:szCs w:val="28"/>
        </w:rPr>
        <w:t xml:space="preserve"> </w:t>
      </w:r>
      <w:bookmarkStart w:id="0" w:name="_GoBack"/>
      <w:bookmarkEnd w:id="0"/>
      <w:r w:rsidR="00B517A9">
        <w:rPr>
          <w:b/>
          <w:sz w:val="28"/>
          <w:szCs w:val="28"/>
        </w:rPr>
        <w:t xml:space="preserve">2019 </w:t>
      </w:r>
      <w:r>
        <w:rPr>
          <w:b/>
          <w:sz w:val="28"/>
          <w:szCs w:val="28"/>
        </w:rPr>
        <w:t xml:space="preserve">a situaci </w:t>
      </w:r>
      <w:r w:rsidR="0096089D">
        <w:rPr>
          <w:b/>
          <w:sz w:val="28"/>
          <w:szCs w:val="28"/>
        </w:rPr>
        <w:t xml:space="preserve">bezodkladně </w:t>
      </w:r>
      <w:r>
        <w:rPr>
          <w:b/>
          <w:sz w:val="28"/>
          <w:szCs w:val="28"/>
        </w:rPr>
        <w:t>řešit.</w:t>
      </w:r>
    </w:p>
    <w:p w:rsidR="00BB2148" w:rsidRDefault="00281D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</w:t>
      </w:r>
      <w:r w:rsidR="00BB2148">
        <w:rPr>
          <w:b/>
          <w:sz w:val="28"/>
          <w:szCs w:val="28"/>
        </w:rPr>
        <w:t>ení na co čekat, a s opravou VO bych neotálel. Připomínek nespokojených občanů na toto téma již bylo, myslím dost</w:t>
      </w:r>
      <w:r>
        <w:rPr>
          <w:b/>
          <w:sz w:val="28"/>
          <w:szCs w:val="28"/>
        </w:rPr>
        <w:t>, a navíc</w:t>
      </w:r>
      <w:r w:rsidR="008A404E">
        <w:rPr>
          <w:b/>
          <w:sz w:val="28"/>
          <w:szCs w:val="28"/>
        </w:rPr>
        <w:t xml:space="preserve"> problém se spolehlivostí osvětlení je letitý.</w:t>
      </w:r>
    </w:p>
    <w:p w:rsidR="00BB2148" w:rsidRDefault="00BB2148">
      <w:pPr>
        <w:rPr>
          <w:b/>
          <w:sz w:val="28"/>
          <w:szCs w:val="28"/>
        </w:rPr>
      </w:pPr>
      <w:r>
        <w:rPr>
          <w:b/>
          <w:sz w:val="28"/>
          <w:szCs w:val="28"/>
        </w:rPr>
        <w:t>Vejpustek Libor – zastupitel obce</w:t>
      </w:r>
      <w:r w:rsidR="004977D8">
        <w:rPr>
          <w:b/>
          <w:sz w:val="28"/>
          <w:szCs w:val="28"/>
        </w:rPr>
        <w:t xml:space="preserve"> za volební stranu Chceme změnu.</w:t>
      </w:r>
    </w:p>
    <w:p w:rsidR="00BB2148" w:rsidRDefault="00BB2148">
      <w:pPr>
        <w:rPr>
          <w:b/>
          <w:sz w:val="28"/>
          <w:szCs w:val="28"/>
        </w:rPr>
      </w:pPr>
    </w:p>
    <w:p w:rsidR="00F5655D" w:rsidRPr="00D5310B" w:rsidRDefault="00F5655D">
      <w:pPr>
        <w:rPr>
          <w:b/>
          <w:sz w:val="28"/>
          <w:szCs w:val="28"/>
        </w:rPr>
      </w:pPr>
    </w:p>
    <w:sectPr w:rsidR="00F5655D" w:rsidRPr="00D5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0B"/>
    <w:rsid w:val="000B0F6B"/>
    <w:rsid w:val="000F1A54"/>
    <w:rsid w:val="00210A54"/>
    <w:rsid w:val="00281DE3"/>
    <w:rsid w:val="00362062"/>
    <w:rsid w:val="003D1FFD"/>
    <w:rsid w:val="004977D8"/>
    <w:rsid w:val="004B2D66"/>
    <w:rsid w:val="007503EB"/>
    <w:rsid w:val="008A404E"/>
    <w:rsid w:val="0096089D"/>
    <w:rsid w:val="00B517A9"/>
    <w:rsid w:val="00BB2148"/>
    <w:rsid w:val="00BE6CBD"/>
    <w:rsid w:val="00C759EA"/>
    <w:rsid w:val="00D5310B"/>
    <w:rsid w:val="00E77A94"/>
    <w:rsid w:val="00F5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Jicom jicom</dc:creator>
  <cp:lastModifiedBy>Veronika</cp:lastModifiedBy>
  <cp:revision>3</cp:revision>
  <cp:lastPrinted>2019-03-29T16:25:00Z</cp:lastPrinted>
  <dcterms:created xsi:type="dcterms:W3CDTF">2019-05-27T14:20:00Z</dcterms:created>
  <dcterms:modified xsi:type="dcterms:W3CDTF">2019-05-28T12:53:00Z</dcterms:modified>
</cp:coreProperties>
</file>